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B3" w:rsidRPr="001B569D" w:rsidRDefault="00D834B3" w:rsidP="001B569D">
      <w:pPr>
        <w:pStyle w:val="a3"/>
        <w:shd w:val="clear" w:color="auto" w:fill="F6F6FC"/>
        <w:spacing w:before="0" w:beforeAutospacing="0" w:after="300" w:afterAutospacing="0"/>
        <w:ind w:firstLine="567"/>
        <w:jc w:val="both"/>
        <w:rPr>
          <w:color w:val="2D2D2D"/>
          <w:sz w:val="28"/>
          <w:szCs w:val="28"/>
        </w:rPr>
      </w:pPr>
      <w:r w:rsidRPr="001B569D">
        <w:rPr>
          <w:color w:val="2D2D2D"/>
          <w:sz w:val="28"/>
          <w:szCs w:val="28"/>
        </w:rPr>
        <w:t xml:space="preserve">Международный молодёжный форум «Евразия </w:t>
      </w:r>
      <w:proofErr w:type="spellStart"/>
      <w:r w:rsidRPr="001B569D">
        <w:rPr>
          <w:color w:val="2D2D2D"/>
          <w:sz w:val="28"/>
          <w:szCs w:val="28"/>
        </w:rPr>
        <w:t>Global</w:t>
      </w:r>
      <w:proofErr w:type="spellEnd"/>
      <w:r w:rsidRPr="001B569D">
        <w:rPr>
          <w:color w:val="2D2D2D"/>
          <w:sz w:val="28"/>
          <w:szCs w:val="28"/>
        </w:rPr>
        <w:t xml:space="preserve">» — ключевое международное мероприятие линейки </w:t>
      </w:r>
      <w:proofErr w:type="spellStart"/>
      <w:r w:rsidRPr="001B569D">
        <w:rPr>
          <w:color w:val="2D2D2D"/>
          <w:sz w:val="28"/>
          <w:szCs w:val="28"/>
        </w:rPr>
        <w:t>Росмолодёжь.События</w:t>
      </w:r>
      <w:proofErr w:type="spellEnd"/>
      <w:r w:rsidRPr="001B569D">
        <w:rPr>
          <w:color w:val="2D2D2D"/>
          <w:sz w:val="28"/>
          <w:szCs w:val="28"/>
        </w:rPr>
        <w:t>. </w:t>
      </w:r>
    </w:p>
    <w:p w:rsidR="00D834B3" w:rsidRPr="001B569D" w:rsidRDefault="00D834B3" w:rsidP="001B569D">
      <w:pPr>
        <w:pStyle w:val="a3"/>
        <w:shd w:val="clear" w:color="auto" w:fill="F6F6FC"/>
        <w:spacing w:before="0" w:beforeAutospacing="0" w:after="300" w:afterAutospacing="0"/>
        <w:ind w:firstLine="567"/>
        <w:jc w:val="both"/>
        <w:rPr>
          <w:color w:val="2D2D2D"/>
          <w:sz w:val="28"/>
          <w:szCs w:val="28"/>
        </w:rPr>
      </w:pPr>
      <w:r w:rsidRPr="001B569D">
        <w:rPr>
          <w:color w:val="2D2D2D"/>
          <w:sz w:val="28"/>
          <w:szCs w:val="28"/>
        </w:rPr>
        <w:t>Форум пройдёт с 24 по 29 сентября 2024 года в городе Оренбурге. Организаторами мероприятия выступают Федеральное агентство по делам молодёжи (</w:t>
      </w:r>
      <w:proofErr w:type="spellStart"/>
      <w:r w:rsidRPr="001B569D">
        <w:rPr>
          <w:color w:val="2D2D2D"/>
          <w:sz w:val="28"/>
          <w:szCs w:val="28"/>
        </w:rPr>
        <w:t>Росмолодёжь</w:t>
      </w:r>
      <w:proofErr w:type="spellEnd"/>
      <w:r w:rsidRPr="001B569D">
        <w:rPr>
          <w:color w:val="2D2D2D"/>
          <w:sz w:val="28"/>
          <w:szCs w:val="28"/>
        </w:rPr>
        <w:t>), Правительство Оренбургской области и АНО «Дирекция Всемирного фестиваля молодёжи». </w:t>
      </w:r>
    </w:p>
    <w:p w:rsidR="00D834B3" w:rsidRPr="001B569D" w:rsidRDefault="00D834B3" w:rsidP="001B569D">
      <w:pPr>
        <w:pStyle w:val="a3"/>
        <w:shd w:val="clear" w:color="auto" w:fill="F6F6FC"/>
        <w:spacing w:before="0" w:beforeAutospacing="0" w:after="300" w:afterAutospacing="0"/>
        <w:ind w:firstLine="567"/>
        <w:jc w:val="both"/>
        <w:rPr>
          <w:color w:val="2D2D2D"/>
          <w:sz w:val="28"/>
          <w:szCs w:val="28"/>
        </w:rPr>
      </w:pPr>
      <w:r w:rsidRPr="001B569D">
        <w:rPr>
          <w:color w:val="2D2D2D"/>
          <w:sz w:val="28"/>
          <w:szCs w:val="28"/>
        </w:rPr>
        <w:t xml:space="preserve">«Евразия </w:t>
      </w:r>
      <w:proofErr w:type="spellStart"/>
      <w:r w:rsidRPr="001B569D">
        <w:rPr>
          <w:color w:val="2D2D2D"/>
          <w:sz w:val="28"/>
          <w:szCs w:val="28"/>
        </w:rPr>
        <w:t>Global</w:t>
      </w:r>
      <w:proofErr w:type="spellEnd"/>
      <w:r w:rsidRPr="001B569D">
        <w:rPr>
          <w:color w:val="2D2D2D"/>
          <w:sz w:val="28"/>
          <w:szCs w:val="28"/>
        </w:rPr>
        <w:t>» — платформа для конструктивного общения молодёжи различных стран и обсуждения видения будущего с опорой на традиции и принцип суверенного равенства государств. </w:t>
      </w:r>
    </w:p>
    <w:p w:rsidR="00D834B3" w:rsidRPr="001B569D" w:rsidRDefault="00D834B3" w:rsidP="001B569D">
      <w:pPr>
        <w:pStyle w:val="a3"/>
        <w:shd w:val="clear" w:color="auto" w:fill="F6F6FC"/>
        <w:spacing w:before="0" w:beforeAutospacing="0" w:after="300" w:afterAutospacing="0"/>
        <w:ind w:firstLine="567"/>
        <w:jc w:val="both"/>
        <w:rPr>
          <w:color w:val="2D2D2D"/>
          <w:sz w:val="28"/>
          <w:szCs w:val="28"/>
        </w:rPr>
      </w:pPr>
      <w:r w:rsidRPr="001B569D">
        <w:rPr>
          <w:color w:val="2D2D2D"/>
          <w:sz w:val="28"/>
          <w:szCs w:val="28"/>
        </w:rPr>
        <w:t>Тематикой форума в 2024 году станет развитие молодёжного сотрудничества между регионами Российской Федерации и зарубежными странами. </w:t>
      </w:r>
    </w:p>
    <w:p w:rsidR="00D834B3" w:rsidRPr="001B569D" w:rsidRDefault="00D834B3" w:rsidP="001B569D">
      <w:pPr>
        <w:pStyle w:val="a3"/>
        <w:shd w:val="clear" w:color="auto" w:fill="F6F6FC"/>
        <w:spacing w:before="0" w:beforeAutospacing="0" w:after="300" w:afterAutospacing="0"/>
        <w:ind w:firstLine="567"/>
        <w:jc w:val="both"/>
        <w:rPr>
          <w:color w:val="2D2D2D"/>
          <w:sz w:val="28"/>
          <w:szCs w:val="28"/>
        </w:rPr>
      </w:pPr>
      <w:r w:rsidRPr="001B569D">
        <w:rPr>
          <w:color w:val="2D2D2D"/>
          <w:sz w:val="28"/>
          <w:szCs w:val="28"/>
        </w:rPr>
        <w:t>Участники форума смогут улучшить свои знания в области международных отношений и гуманитарного сотрудничества, развить компетенции в сфере межкультурного диалога, а также проектирования международных молодёжных инициатив. Отдельное внимание будет уделено доработке программы культурного шефства, запущенной в рамках подготовки и реализации Всемирного фестиваля молодёжи 2024 года. </w:t>
      </w:r>
    </w:p>
    <w:p w:rsidR="00D834B3" w:rsidRPr="001B569D" w:rsidRDefault="00D834B3" w:rsidP="001B569D">
      <w:pPr>
        <w:pStyle w:val="a3"/>
        <w:shd w:val="clear" w:color="auto" w:fill="F6F6FC"/>
        <w:spacing w:before="0" w:beforeAutospacing="0" w:after="300" w:afterAutospacing="0"/>
        <w:ind w:firstLine="567"/>
        <w:jc w:val="both"/>
        <w:rPr>
          <w:color w:val="2D2D2D"/>
          <w:sz w:val="28"/>
          <w:szCs w:val="28"/>
        </w:rPr>
      </w:pPr>
      <w:r w:rsidRPr="001B569D">
        <w:rPr>
          <w:color w:val="2D2D2D"/>
          <w:sz w:val="28"/>
          <w:szCs w:val="28"/>
        </w:rPr>
        <w:t xml:space="preserve">В форуме «Евразия </w:t>
      </w:r>
      <w:proofErr w:type="spellStart"/>
      <w:r w:rsidRPr="001B569D">
        <w:rPr>
          <w:color w:val="2D2D2D"/>
          <w:sz w:val="28"/>
          <w:szCs w:val="28"/>
        </w:rPr>
        <w:t>Global</w:t>
      </w:r>
      <w:proofErr w:type="spellEnd"/>
      <w:r w:rsidRPr="001B569D">
        <w:rPr>
          <w:color w:val="2D2D2D"/>
          <w:sz w:val="28"/>
          <w:szCs w:val="28"/>
        </w:rPr>
        <w:t>» могут принять участие: </w:t>
      </w:r>
    </w:p>
    <w:p w:rsidR="00D834B3" w:rsidRPr="001B569D" w:rsidRDefault="00D834B3" w:rsidP="001B569D">
      <w:pPr>
        <w:pStyle w:val="a3"/>
        <w:shd w:val="clear" w:color="auto" w:fill="F6F6FC"/>
        <w:spacing w:before="0" w:beforeAutospacing="0" w:after="300" w:afterAutospacing="0"/>
        <w:ind w:firstLine="567"/>
        <w:jc w:val="both"/>
        <w:rPr>
          <w:color w:val="2D2D2D"/>
          <w:sz w:val="28"/>
          <w:szCs w:val="28"/>
        </w:rPr>
      </w:pPr>
      <w:r w:rsidRPr="001B569D">
        <w:rPr>
          <w:color w:val="2D2D2D"/>
          <w:sz w:val="28"/>
          <w:szCs w:val="28"/>
        </w:rPr>
        <w:t>— представители российских региональных органов исполнительной власти и некоммерческих организаций, реализующих проекты в сфере международного гуманитарного сотрудничества; </w:t>
      </w:r>
    </w:p>
    <w:p w:rsidR="00D834B3" w:rsidRPr="001B569D" w:rsidRDefault="00D834B3" w:rsidP="001B569D">
      <w:pPr>
        <w:pStyle w:val="a3"/>
        <w:shd w:val="clear" w:color="auto" w:fill="F6F6FC"/>
        <w:spacing w:before="0" w:beforeAutospacing="0" w:after="300" w:afterAutospacing="0"/>
        <w:ind w:firstLine="567"/>
        <w:jc w:val="both"/>
        <w:rPr>
          <w:color w:val="2D2D2D"/>
          <w:sz w:val="28"/>
          <w:szCs w:val="28"/>
        </w:rPr>
      </w:pPr>
      <w:r w:rsidRPr="001B569D">
        <w:rPr>
          <w:color w:val="2D2D2D"/>
          <w:sz w:val="28"/>
          <w:szCs w:val="28"/>
        </w:rPr>
        <w:t>— представители некоммерческих организаций зарубежных стран, заинтересованные в развитии сотрудничества с Россией; — представители научных и исследовательских центров по вопросам международного сотрудничества; </w:t>
      </w:r>
    </w:p>
    <w:p w:rsidR="00D834B3" w:rsidRPr="001B569D" w:rsidRDefault="00D834B3" w:rsidP="001B569D">
      <w:pPr>
        <w:pStyle w:val="a3"/>
        <w:shd w:val="clear" w:color="auto" w:fill="F6F6FC"/>
        <w:spacing w:before="0" w:beforeAutospacing="0" w:after="300" w:afterAutospacing="0"/>
        <w:ind w:firstLine="567"/>
        <w:jc w:val="both"/>
        <w:rPr>
          <w:color w:val="2D2D2D"/>
          <w:sz w:val="28"/>
          <w:szCs w:val="28"/>
        </w:rPr>
      </w:pPr>
      <w:r w:rsidRPr="001B569D">
        <w:rPr>
          <w:color w:val="2D2D2D"/>
          <w:sz w:val="28"/>
          <w:szCs w:val="28"/>
        </w:rPr>
        <w:t>— молодые журналисты-международники;</w:t>
      </w:r>
    </w:p>
    <w:p w:rsidR="00D834B3" w:rsidRPr="001B569D" w:rsidRDefault="00D834B3" w:rsidP="001B569D">
      <w:pPr>
        <w:pStyle w:val="a3"/>
        <w:shd w:val="clear" w:color="auto" w:fill="F6F6FC"/>
        <w:spacing w:before="0" w:beforeAutospacing="0" w:after="300" w:afterAutospacing="0"/>
        <w:ind w:firstLine="567"/>
        <w:jc w:val="both"/>
        <w:rPr>
          <w:color w:val="2D2D2D"/>
          <w:sz w:val="28"/>
          <w:szCs w:val="28"/>
        </w:rPr>
      </w:pPr>
      <w:r w:rsidRPr="001B569D">
        <w:rPr>
          <w:color w:val="2D2D2D"/>
          <w:sz w:val="28"/>
          <w:szCs w:val="28"/>
        </w:rPr>
        <w:t>— представители университетов, компаний и корпораций, реализующих международные проекты; </w:t>
      </w:r>
    </w:p>
    <w:p w:rsidR="00D834B3" w:rsidRPr="001B569D" w:rsidRDefault="00D834B3" w:rsidP="001B569D">
      <w:pPr>
        <w:pStyle w:val="a3"/>
        <w:shd w:val="clear" w:color="auto" w:fill="F6F6FC"/>
        <w:spacing w:before="0" w:beforeAutospacing="0" w:after="300" w:afterAutospacing="0"/>
        <w:ind w:firstLine="567"/>
        <w:jc w:val="both"/>
        <w:rPr>
          <w:color w:val="2D2D2D"/>
          <w:sz w:val="28"/>
          <w:szCs w:val="28"/>
        </w:rPr>
      </w:pPr>
      <w:r w:rsidRPr="001B569D">
        <w:rPr>
          <w:color w:val="2D2D2D"/>
          <w:sz w:val="28"/>
          <w:szCs w:val="28"/>
        </w:rPr>
        <w:t> — представители организаций российских соотечественников, проживающих за рубежом. </w:t>
      </w:r>
    </w:p>
    <w:p w:rsidR="00593D4C" w:rsidRPr="001B569D" w:rsidRDefault="00593D4C" w:rsidP="001B569D">
      <w:pPr>
        <w:pStyle w:val="a3"/>
        <w:shd w:val="clear" w:color="auto" w:fill="F6F6FC"/>
        <w:spacing w:after="300"/>
        <w:ind w:firstLine="567"/>
        <w:jc w:val="both"/>
        <w:rPr>
          <w:color w:val="2D2D2D"/>
          <w:sz w:val="28"/>
          <w:szCs w:val="28"/>
        </w:rPr>
      </w:pPr>
      <w:r w:rsidRPr="001B569D">
        <w:rPr>
          <w:color w:val="2D2D2D"/>
          <w:sz w:val="28"/>
          <w:szCs w:val="28"/>
        </w:rPr>
        <w:t>Для участия необходимо пройти регистрацию до 15 июля 2024 года по ссылке:</w:t>
      </w:r>
      <w:r w:rsidR="001B569D">
        <w:rPr>
          <w:color w:val="2D2D2D"/>
          <w:sz w:val="28"/>
          <w:szCs w:val="28"/>
        </w:rPr>
        <w:t xml:space="preserve"> </w:t>
      </w:r>
      <w:bookmarkStart w:id="0" w:name="_GoBack"/>
      <w:bookmarkEnd w:id="0"/>
      <w:r w:rsidR="001B569D" w:rsidRPr="001B569D">
        <w:rPr>
          <w:rStyle w:val="a4"/>
          <w:sz w:val="28"/>
          <w:szCs w:val="28"/>
        </w:rPr>
        <w:fldChar w:fldCharType="begin"/>
      </w:r>
      <w:r w:rsidR="001B569D" w:rsidRPr="001B569D">
        <w:rPr>
          <w:rStyle w:val="a4"/>
          <w:sz w:val="28"/>
          <w:szCs w:val="28"/>
        </w:rPr>
        <w:instrText xml:space="preserve"> HYPERLINK "https://events.myrosmol.ru/forums/eurasia-global/" </w:instrText>
      </w:r>
      <w:r w:rsidR="001B569D" w:rsidRPr="001B569D">
        <w:rPr>
          <w:rStyle w:val="a4"/>
          <w:sz w:val="28"/>
          <w:szCs w:val="28"/>
        </w:rPr>
        <w:fldChar w:fldCharType="separate"/>
      </w:r>
      <w:proofErr w:type="gramStart"/>
      <w:r w:rsidRPr="001B569D">
        <w:rPr>
          <w:rStyle w:val="a4"/>
          <w:sz w:val="28"/>
          <w:szCs w:val="28"/>
        </w:rPr>
        <w:t>https://events.myrosmol.ru/forums/eurasia-global/</w:t>
      </w:r>
      <w:r w:rsidR="001B569D" w:rsidRPr="001B569D">
        <w:rPr>
          <w:rStyle w:val="a4"/>
          <w:sz w:val="28"/>
          <w:szCs w:val="28"/>
        </w:rPr>
        <w:fldChar w:fldCharType="end"/>
      </w:r>
      <w:r w:rsidRPr="001B569D">
        <w:rPr>
          <w:color w:val="2D2D2D"/>
          <w:sz w:val="28"/>
          <w:szCs w:val="28"/>
        </w:rPr>
        <w:t xml:space="preserve"> .</w:t>
      </w:r>
      <w:proofErr w:type="gramEnd"/>
    </w:p>
    <w:p w:rsidR="00855F21" w:rsidRDefault="00855F21"/>
    <w:sectPr w:rsidR="00855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B3"/>
    <w:rsid w:val="001B569D"/>
    <w:rsid w:val="00593D4C"/>
    <w:rsid w:val="00855F21"/>
    <w:rsid w:val="00D834B3"/>
    <w:rsid w:val="00DB10D4"/>
    <w:rsid w:val="00DB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0B5DC4-DFB5-4CE1-9E98-88382BB15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3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93D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8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2024-06-11T08:11:00Z</dcterms:created>
  <dcterms:modified xsi:type="dcterms:W3CDTF">2024-06-11T08:21:00Z</dcterms:modified>
</cp:coreProperties>
</file>